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A7" w:rsidRDefault="00E223A7" w:rsidP="006408C7">
      <w:pPr>
        <w:spacing w:line="100" w:lineRule="atLeast"/>
        <w:jc w:val="right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3175</wp:posOffset>
            </wp:positionV>
            <wp:extent cx="6921500" cy="9518015"/>
            <wp:effectExtent l="19050" t="0" r="0" b="0"/>
            <wp:wrapTight wrapText="bothSides">
              <wp:wrapPolygon edited="0">
                <wp:start x="-59" y="0"/>
                <wp:lineTo x="-59" y="21573"/>
                <wp:lineTo x="21580" y="21573"/>
                <wp:lineTo x="21580" y="0"/>
                <wp:lineTo x="-59" y="0"/>
              </wp:wrapPolygon>
            </wp:wrapTight>
            <wp:docPr id="1" name="Рисунок 1" descr="C:\Users\Виктор\Documents\img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\Documents\img3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51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3A7" w:rsidRDefault="00E223A7" w:rsidP="00E223A7">
      <w:pPr>
        <w:spacing w:line="100" w:lineRule="atLeast"/>
        <w:jc w:val="center"/>
        <w:rPr>
          <w:szCs w:val="24"/>
        </w:rPr>
      </w:pPr>
    </w:p>
    <w:p w:rsidR="00E223A7" w:rsidRDefault="00E223A7" w:rsidP="006408C7">
      <w:pPr>
        <w:spacing w:line="100" w:lineRule="atLeast"/>
        <w:jc w:val="right"/>
        <w:rPr>
          <w:szCs w:val="24"/>
        </w:rPr>
      </w:pPr>
    </w:p>
    <w:p w:rsidR="006408C7" w:rsidRDefault="006408C7" w:rsidP="006408C7">
      <w:pPr>
        <w:spacing w:line="100" w:lineRule="atLeast"/>
        <w:jc w:val="right"/>
        <w:rPr>
          <w:szCs w:val="24"/>
        </w:rPr>
      </w:pPr>
      <w:r>
        <w:rPr>
          <w:szCs w:val="24"/>
        </w:rPr>
        <w:t>Утверждена</w:t>
      </w:r>
    </w:p>
    <w:p w:rsidR="006408C7" w:rsidRPr="00A81B3D" w:rsidRDefault="009279F2" w:rsidP="006408C7">
      <w:pPr>
        <w:spacing w:line="100" w:lineRule="atLeast"/>
        <w:jc w:val="right"/>
        <w:rPr>
          <w:szCs w:val="24"/>
        </w:rPr>
      </w:pPr>
      <w:r>
        <w:rPr>
          <w:szCs w:val="24"/>
        </w:rPr>
        <w:t>Решением Совета депутатов</w:t>
      </w:r>
    </w:p>
    <w:p w:rsidR="006408C7" w:rsidRPr="00A81B3D" w:rsidRDefault="006408C7" w:rsidP="006408C7">
      <w:pPr>
        <w:spacing w:line="100" w:lineRule="atLeast"/>
        <w:jc w:val="right"/>
        <w:rPr>
          <w:szCs w:val="24"/>
        </w:rPr>
      </w:pPr>
      <w:r>
        <w:rPr>
          <w:szCs w:val="24"/>
        </w:rPr>
        <w:t>Палкинского сельского поселения</w:t>
      </w:r>
    </w:p>
    <w:p w:rsidR="006408C7" w:rsidRPr="00A81B3D" w:rsidRDefault="006576D2" w:rsidP="006408C7">
      <w:pPr>
        <w:spacing w:line="100" w:lineRule="atLeast"/>
        <w:jc w:val="right"/>
        <w:rPr>
          <w:szCs w:val="24"/>
        </w:rPr>
      </w:pPr>
      <w:r>
        <w:rPr>
          <w:szCs w:val="24"/>
        </w:rPr>
        <w:t>3</w:t>
      </w:r>
      <w:r w:rsidR="007A2841">
        <w:rPr>
          <w:szCs w:val="24"/>
        </w:rPr>
        <w:t>1</w:t>
      </w:r>
      <w:r>
        <w:rPr>
          <w:szCs w:val="24"/>
        </w:rPr>
        <w:t>.10.</w:t>
      </w:r>
      <w:r w:rsidR="006408C7" w:rsidRPr="00A81B3D">
        <w:rPr>
          <w:szCs w:val="24"/>
        </w:rPr>
        <w:t>2016 г. №</w:t>
      </w:r>
      <w:r>
        <w:rPr>
          <w:szCs w:val="24"/>
        </w:rPr>
        <w:t>27</w:t>
      </w:r>
    </w:p>
    <w:p w:rsidR="006408C7" w:rsidRPr="00A81B3D" w:rsidRDefault="006408C7" w:rsidP="006408C7">
      <w:pPr>
        <w:spacing w:line="100" w:lineRule="atLeast"/>
        <w:jc w:val="center"/>
        <w:outlineLvl w:val="0"/>
        <w:rPr>
          <w:b/>
          <w:szCs w:val="24"/>
        </w:rPr>
      </w:pPr>
      <w:r w:rsidRPr="00A81B3D">
        <w:rPr>
          <w:b/>
          <w:szCs w:val="24"/>
        </w:rPr>
        <w:t>ПРОГРАММА</w:t>
      </w:r>
    </w:p>
    <w:p w:rsidR="006408C7" w:rsidRPr="00A81B3D" w:rsidRDefault="006408C7" w:rsidP="006408C7">
      <w:pPr>
        <w:spacing w:line="100" w:lineRule="atLeast"/>
        <w:jc w:val="center"/>
        <w:rPr>
          <w:b/>
          <w:szCs w:val="24"/>
        </w:rPr>
      </w:pPr>
      <w:r w:rsidRPr="00A81B3D">
        <w:rPr>
          <w:b/>
          <w:szCs w:val="24"/>
        </w:rPr>
        <w:t xml:space="preserve">КОМПЛЕКСНОГО РАЗВИТИЯ СОЦИАЛЬНОЙ ИНФРАСТРУКТУРЫ </w:t>
      </w:r>
      <w:r>
        <w:rPr>
          <w:b/>
          <w:szCs w:val="24"/>
        </w:rPr>
        <w:t>ПАЛКИН</w:t>
      </w:r>
      <w:r w:rsidRPr="00A81B3D">
        <w:rPr>
          <w:b/>
          <w:szCs w:val="24"/>
        </w:rPr>
        <w:t>СКОГО СЕЛЬСКОГО ПОСЕЛЕНИЯ АНТРОПОВСКОГО МУНИЦИПАЛЬНОГО РАЙОНА КОСТРО</w:t>
      </w:r>
      <w:r>
        <w:rPr>
          <w:b/>
          <w:szCs w:val="24"/>
        </w:rPr>
        <w:t>МСКОЙ ОБЛАСТИ НА 2016-2025 ГОДЫ</w:t>
      </w:r>
    </w:p>
    <w:p w:rsidR="006408C7" w:rsidRPr="00A81B3D" w:rsidRDefault="006408C7" w:rsidP="006408C7">
      <w:pPr>
        <w:spacing w:line="100" w:lineRule="atLeast"/>
        <w:jc w:val="center"/>
        <w:rPr>
          <w:b/>
          <w:szCs w:val="24"/>
        </w:rPr>
      </w:pPr>
    </w:p>
    <w:p w:rsidR="006408C7" w:rsidRPr="00A81B3D" w:rsidRDefault="006408C7" w:rsidP="006408C7">
      <w:pPr>
        <w:spacing w:line="100" w:lineRule="atLeast"/>
        <w:jc w:val="center"/>
        <w:outlineLvl w:val="0"/>
        <w:rPr>
          <w:szCs w:val="24"/>
        </w:rPr>
      </w:pPr>
      <w:r w:rsidRPr="00A81B3D">
        <w:rPr>
          <w:b/>
          <w:szCs w:val="24"/>
        </w:rPr>
        <w:t>ПАСПОРТ ПРОГРАММЫ</w:t>
      </w:r>
    </w:p>
    <w:p w:rsidR="006408C7" w:rsidRPr="006408C7" w:rsidRDefault="006408C7" w:rsidP="006408C7">
      <w:pPr>
        <w:spacing w:line="100" w:lineRule="atLeast"/>
        <w:rPr>
          <w:szCs w:val="24"/>
        </w:rPr>
      </w:pPr>
    </w:p>
    <w:tbl>
      <w:tblPr>
        <w:tblW w:w="10632" w:type="dxa"/>
        <w:tblInd w:w="-36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79"/>
        <w:gridCol w:w="7953"/>
      </w:tblGrid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1.1</w:t>
            </w:r>
            <w:r w:rsidRPr="006408C7">
              <w:rPr>
                <w:szCs w:val="24"/>
              </w:rPr>
              <w:t xml:space="preserve">  Наименование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Программа комплексного развития социальной инфраструктуры Палкинского сельского поселения Антроповского муниципального района Костромской области на 2016-2025 гг.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1.2</w:t>
            </w:r>
            <w:r w:rsidRPr="006408C7">
              <w:rPr>
                <w:szCs w:val="24"/>
              </w:rPr>
              <w:t xml:space="preserve">   Основание для разработки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Федеральный закон от 6 ноября 2003 года» Об общих принципах организации местного самоуправления в РФ»</w:t>
            </w:r>
            <w:proofErr w:type="gramStart"/>
            <w:r w:rsidRPr="006408C7">
              <w:rPr>
                <w:szCs w:val="24"/>
              </w:rPr>
              <w:t>,У</w:t>
            </w:r>
            <w:proofErr w:type="gramEnd"/>
            <w:r w:rsidRPr="006408C7">
              <w:rPr>
                <w:szCs w:val="24"/>
              </w:rPr>
              <w:t xml:space="preserve">став муниципального образования </w:t>
            </w:r>
            <w:proofErr w:type="spellStart"/>
            <w:r w:rsidRPr="006408C7">
              <w:rPr>
                <w:szCs w:val="24"/>
              </w:rPr>
              <w:t>Палкинское</w:t>
            </w:r>
            <w:proofErr w:type="spellEnd"/>
            <w:r w:rsidRPr="006408C7">
              <w:rPr>
                <w:szCs w:val="24"/>
              </w:rPr>
              <w:t xml:space="preserve"> сельское поселение </w:t>
            </w:r>
            <w:proofErr w:type="spellStart"/>
            <w:r w:rsidRPr="006408C7">
              <w:rPr>
                <w:szCs w:val="24"/>
              </w:rPr>
              <w:t>Антроповского</w:t>
            </w:r>
            <w:proofErr w:type="spellEnd"/>
            <w:r w:rsidRPr="006408C7">
              <w:rPr>
                <w:szCs w:val="24"/>
              </w:rPr>
              <w:t xml:space="preserve"> муниципального района Костромской области,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поселений и городских округов»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Генеральный план Палкинского сельского поселения  Антроповского района Костромской области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1.3.</w:t>
            </w:r>
            <w:r w:rsidRPr="006408C7">
              <w:rPr>
                <w:szCs w:val="24"/>
              </w:rPr>
              <w:t xml:space="preserve">  Наименование заказчика и разработчика Программы, их местонахождение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Администрация Палкинского сельского поселения, Костромская область, с. Палкино,   ул. Советская, д.31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 xml:space="preserve">1.4. </w:t>
            </w:r>
            <w:r w:rsidRPr="006408C7">
              <w:rPr>
                <w:szCs w:val="24"/>
              </w:rPr>
              <w:t>Цель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 xml:space="preserve">Создание материальной базы развития социальной инфраструктуры для обеспечения </w:t>
            </w:r>
            <w:proofErr w:type="gramStart"/>
            <w:r w:rsidRPr="006408C7">
              <w:rPr>
                <w:szCs w:val="24"/>
              </w:rPr>
              <w:t>повышения качества жизни населения села</w:t>
            </w:r>
            <w:proofErr w:type="gramEnd"/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1.5.</w:t>
            </w:r>
            <w:r w:rsidRPr="006408C7">
              <w:rPr>
                <w:szCs w:val="24"/>
              </w:rPr>
              <w:t xml:space="preserve">  Сроки реализации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2016-2025 годы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1.6.</w:t>
            </w:r>
            <w:r w:rsidRPr="006408C7">
              <w:rPr>
                <w:szCs w:val="24"/>
              </w:rPr>
              <w:t xml:space="preserve">   Исполнители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 xml:space="preserve">Программа реализуется с участием и финансированием бюджетов всех уровней </w:t>
            </w:r>
            <w:proofErr w:type="gramStart"/>
            <w:r w:rsidRPr="006408C7">
              <w:rPr>
                <w:szCs w:val="24"/>
              </w:rPr>
              <w:t xml:space="preserve">( </w:t>
            </w:r>
            <w:proofErr w:type="gramEnd"/>
            <w:r w:rsidRPr="006408C7">
              <w:rPr>
                <w:szCs w:val="24"/>
              </w:rPr>
              <w:t>области, района, поселения)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1.7.</w:t>
            </w:r>
            <w:r w:rsidRPr="006408C7">
              <w:rPr>
                <w:szCs w:val="24"/>
              </w:rPr>
              <w:t xml:space="preserve">  Целевые показатели       (индикаторы) обеспеченности населения объектами социальной инфраструктуры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-доля детей в возрасте от 1 до 6 лет, обеспеченных дошкольными учреждениями,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доля детей школьного возраста, обеспеченных ученическими местами для занятий в школе в одну смену,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-вместимость клубов, библиотек, учреждений дополнительного образования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-площадь торговых предприятий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-количество предприятий бытового обслуживания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-количество койко-мест круглосуточного пребывания в ЦРБ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-количество посещений в поликлинике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1.8.</w:t>
            </w:r>
            <w:r w:rsidRPr="006408C7">
              <w:rPr>
                <w:szCs w:val="24"/>
              </w:rPr>
              <w:t xml:space="preserve">  Описание запланированных мероприятий по проектированию, строительству, реконструкции объектов социальной </w:t>
            </w:r>
            <w:r w:rsidRPr="006408C7">
              <w:rPr>
                <w:szCs w:val="24"/>
              </w:rPr>
              <w:lastRenderedPageBreak/>
              <w:t>инфраструктуры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lastRenderedPageBreak/>
              <w:t>Разработка проектов планировки территории и межевание земельных участков под строительство объектов социальной инфраструктуры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-разработка проектно-сметной документации по строительству и реконструкции объектов социальной сферы,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-строительство и реконструкция объектов социальной инфраструктуры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-строительство социального жилья, индивидуальное жилищное строительство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lastRenderedPageBreak/>
              <w:t>1.9</w:t>
            </w:r>
            <w:r w:rsidRPr="006408C7">
              <w:rPr>
                <w:szCs w:val="24"/>
              </w:rPr>
              <w:t xml:space="preserve">   Ожидаемые результаты реализации Комплексной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Повышение качества, комфортности и уровня жизни населения Палкинского сельского поселения</w:t>
            </w:r>
          </w:p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-Обеспеченность граждан жильём, нормативная доступность и обеспеченность объектами социальной инфраструктуры жителей Палкинского сельского поселения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szCs w:val="24"/>
              </w:rPr>
            </w:pPr>
            <w:r w:rsidRPr="006408C7">
              <w:rPr>
                <w:b/>
                <w:szCs w:val="24"/>
              </w:rPr>
              <w:t>1.10</w:t>
            </w:r>
            <w:r w:rsidRPr="006408C7">
              <w:rPr>
                <w:szCs w:val="24"/>
              </w:rPr>
              <w:t xml:space="preserve">   Организация </w:t>
            </w:r>
            <w:proofErr w:type="gramStart"/>
            <w:r w:rsidRPr="006408C7">
              <w:rPr>
                <w:szCs w:val="24"/>
              </w:rPr>
              <w:t>контроля за</w:t>
            </w:r>
            <w:proofErr w:type="gramEnd"/>
            <w:r w:rsidRPr="006408C7">
              <w:rPr>
                <w:szCs w:val="24"/>
              </w:rPr>
              <w:t xml:space="preserve"> исполнением программы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 xml:space="preserve">Оперативный </w:t>
            </w:r>
            <w:proofErr w:type="gramStart"/>
            <w:r w:rsidRPr="006408C7">
              <w:rPr>
                <w:szCs w:val="24"/>
              </w:rPr>
              <w:t>контроль за</w:t>
            </w:r>
            <w:proofErr w:type="gramEnd"/>
            <w:r w:rsidRPr="006408C7">
              <w:rPr>
                <w:szCs w:val="24"/>
              </w:rPr>
              <w:t xml:space="preserve"> исполнением Программы осуществляет администрация и Совет депутатов Палкинского сельского поселения</w:t>
            </w:r>
          </w:p>
        </w:tc>
      </w:tr>
      <w:tr w:rsidR="006408C7" w:rsidRPr="006408C7" w:rsidTr="006408C7">
        <w:tc>
          <w:tcPr>
            <w:tcW w:w="26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0"/>
              <w:rPr>
                <w:b/>
                <w:szCs w:val="24"/>
              </w:rPr>
            </w:pPr>
            <w:r w:rsidRPr="006408C7">
              <w:rPr>
                <w:b/>
                <w:szCs w:val="24"/>
              </w:rPr>
              <w:t>Объемы и источники финансирования</w:t>
            </w:r>
          </w:p>
        </w:tc>
        <w:tc>
          <w:tcPr>
            <w:tcW w:w="795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408C7" w:rsidRPr="006408C7" w:rsidRDefault="006408C7" w:rsidP="00982A1B">
            <w:pPr>
              <w:spacing w:line="100" w:lineRule="atLeast"/>
              <w:ind w:firstLine="177"/>
              <w:rPr>
                <w:szCs w:val="24"/>
              </w:rPr>
            </w:pPr>
            <w:r w:rsidRPr="006408C7">
              <w:rPr>
                <w:szCs w:val="24"/>
              </w:rPr>
              <w:t>Объемы финансирования Программы носят прогнозный характер и подлежат ежегодной корректировке в установленном порядке после принятия бюджетов на очередной финансовый год и изменений в законодательстве.</w:t>
            </w:r>
          </w:p>
        </w:tc>
      </w:tr>
    </w:tbl>
    <w:p w:rsidR="006408C7" w:rsidRPr="006408C7" w:rsidRDefault="006408C7" w:rsidP="006408C7">
      <w:pPr>
        <w:pStyle w:val="11"/>
        <w:rPr>
          <w:b/>
          <w:bCs/>
        </w:rPr>
      </w:pPr>
    </w:p>
    <w:p w:rsidR="006408C7" w:rsidRPr="006408C7" w:rsidRDefault="006408C7" w:rsidP="006408C7">
      <w:pPr>
        <w:pStyle w:val="11"/>
        <w:jc w:val="center"/>
        <w:rPr>
          <w:b/>
          <w:bCs/>
          <w:u w:val="single"/>
        </w:rPr>
      </w:pPr>
      <w:r w:rsidRPr="006408C7">
        <w:rPr>
          <w:b/>
          <w:bCs/>
          <w:u w:val="single"/>
        </w:rPr>
        <w:t>ПРОГРАММА КОМПЛЕКСНОГО РАЗВИТИЯ СОЦИАЛЬНОЙ ИНФРАСТРУКТУРЫ</w:t>
      </w:r>
      <w:r w:rsidRPr="006408C7">
        <w:rPr>
          <w:u w:val="single"/>
        </w:rPr>
        <w:t xml:space="preserve"> </w:t>
      </w:r>
      <w:r w:rsidRPr="006408C7">
        <w:rPr>
          <w:b/>
          <w:bCs/>
          <w:u w:val="single"/>
        </w:rPr>
        <w:t>ПАЛКИНСКОГО СЕЛЬСКОГО ПОСЕЛЕНИЯ НА 2016-2025 ГОДЫ.</w:t>
      </w:r>
    </w:p>
    <w:p w:rsidR="006408C7" w:rsidRPr="006408C7" w:rsidRDefault="006408C7" w:rsidP="006408C7">
      <w:pPr>
        <w:pStyle w:val="11"/>
        <w:jc w:val="both"/>
      </w:pPr>
      <w:r w:rsidRPr="006408C7">
        <w:rPr>
          <w:b/>
        </w:rPr>
        <w:t>1.</w:t>
      </w:r>
      <w:r w:rsidRPr="006408C7">
        <w:t xml:space="preserve"> </w:t>
      </w:r>
      <w:r w:rsidRPr="006408C7">
        <w:rPr>
          <w:u w:val="single"/>
        </w:rPr>
        <w:t>Характеристика существующего состояния социальной инфраструктуры Палкинского сельского поселения, описание проблемы.</w:t>
      </w:r>
    </w:p>
    <w:p w:rsidR="006408C7" w:rsidRPr="006408C7" w:rsidRDefault="006408C7" w:rsidP="006408C7">
      <w:pPr>
        <w:pStyle w:val="11"/>
        <w:ind w:firstLine="284"/>
        <w:jc w:val="both"/>
      </w:pPr>
      <w:proofErr w:type="spellStart"/>
      <w:r w:rsidRPr="006408C7">
        <w:t>Палкинское</w:t>
      </w:r>
      <w:proofErr w:type="spellEnd"/>
      <w:r w:rsidRPr="006408C7">
        <w:t xml:space="preserve"> сельское поселение представляет собой 50 населенных пунктов. Село Палкино, являющееся административным центром поселения, расположено в 16 км от районного центра п. Антропово и связано с ним автодорогой регионального значения «</w:t>
      </w:r>
      <w:proofErr w:type="spellStart"/>
      <w:r w:rsidRPr="006408C7">
        <w:t>Антропово-Палкино-Кадый</w:t>
      </w:r>
      <w:proofErr w:type="spellEnd"/>
      <w:r w:rsidRPr="006408C7">
        <w:t xml:space="preserve">». Площадь поселения 111 565,09 га. Жилая застройка населенных пунктов Палкинского сельского поселения  представлена малоэтажными многоквартирными жилыми домами и индивидуальными жилыми домами с приусадебными участками. Общая площадь жилых помещений составляет 53,6 тыс. кв.м. Численность населения сельского поселения имеет тенденцию к уменьшению за счёт миграции населения и смертности. Рождаемость в 2015 году в сельском поселении снизилась на 26% к уровню 2011 года, а смертность увеличилась на 33 %. Вопреки прогнозируемым данным, опубликованным в Генеральном Плане Антроповского сельского поселения численность населения в сельском поселении уменьшилась за 5 лет на 161 человека и составила </w:t>
      </w:r>
      <w:proofErr w:type="gramStart"/>
      <w:r w:rsidRPr="006408C7">
        <w:t>на</w:t>
      </w:r>
      <w:proofErr w:type="gramEnd"/>
      <w:r w:rsidRPr="006408C7">
        <w:t xml:space="preserve"> 01.01.2016 </w:t>
      </w:r>
      <w:proofErr w:type="gramStart"/>
      <w:r w:rsidRPr="006408C7">
        <w:t>года</w:t>
      </w:r>
      <w:proofErr w:type="gramEnd"/>
      <w:r w:rsidRPr="006408C7">
        <w:t xml:space="preserve"> 1906 человек. 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 xml:space="preserve">Уровень жизни населения всецело зависит от получаемых доходов. В течение последних лет осуществляется реализация ряда программ, направленных на улучшение положения семьи, детей, лиц пожилого возраста и инвалидов, малоимущих граждан. Основу доходов работающих жителей составляет заработная плата. 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>Важными показателями качества жизни населения являются также наличие и разнообразие объектов обслуживания, их пространственная, социальная и экономическая доступность. Основные учреждения культурно-бытового обслуживания находятся в центрах сельских поселений. В настоящее время социальное обслуживание сельского населения развито недостаточно, многие мелкие населенные пункты не обеспечены бытовыми учреждениями по причине малочисленности их населения.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 xml:space="preserve">Социальная инфраструктура поселения в сфере образования представлена: 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 xml:space="preserve">- </w:t>
      </w:r>
      <w:proofErr w:type="spellStart"/>
      <w:r w:rsidRPr="006408C7">
        <w:t>Палкинской</w:t>
      </w:r>
      <w:proofErr w:type="spellEnd"/>
      <w:r w:rsidRPr="006408C7">
        <w:t xml:space="preserve"> средней школой с нормативной вместимостью 310 мест и фактическим количеством учеников 169 чел</w:t>
      </w:r>
      <w:proofErr w:type="gramStart"/>
      <w:r w:rsidRPr="006408C7">
        <w:t>.(</w:t>
      </w:r>
      <w:proofErr w:type="gramEnd"/>
      <w:r w:rsidRPr="006408C7">
        <w:t>т.е. дефицит ученических мест составляет 45%.) и 21 воспитанника дошкольной группы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 xml:space="preserve">- </w:t>
      </w:r>
      <w:proofErr w:type="gramStart"/>
      <w:r w:rsidRPr="006408C7">
        <w:t>Словинской</w:t>
      </w:r>
      <w:proofErr w:type="gramEnd"/>
      <w:r w:rsidRPr="006408C7">
        <w:t xml:space="preserve"> и </w:t>
      </w:r>
      <w:proofErr w:type="spellStart"/>
      <w:r w:rsidRPr="006408C7">
        <w:t>Куриловской</w:t>
      </w:r>
      <w:proofErr w:type="spellEnd"/>
      <w:r w:rsidRPr="006408C7">
        <w:t xml:space="preserve"> начальными школами с количеством учащихся 8 человек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 xml:space="preserve">- </w:t>
      </w:r>
      <w:proofErr w:type="spellStart"/>
      <w:r w:rsidRPr="006408C7">
        <w:t>Помчищская</w:t>
      </w:r>
      <w:proofErr w:type="spellEnd"/>
      <w:r w:rsidRPr="006408C7">
        <w:t xml:space="preserve"> начальная школа – детский сад с фактическим пребыванием 2 учащихся и 4 воспитанников дошкольной группы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 xml:space="preserve">- </w:t>
      </w:r>
      <w:proofErr w:type="spellStart"/>
      <w:r w:rsidRPr="006408C7">
        <w:t>Малининский</w:t>
      </w:r>
      <w:proofErr w:type="spellEnd"/>
      <w:r w:rsidRPr="006408C7">
        <w:t xml:space="preserve"> детский сад с фактическим пребыванием детей -29 чел.</w:t>
      </w:r>
    </w:p>
    <w:p w:rsidR="006408C7" w:rsidRPr="006408C7" w:rsidRDefault="006408C7" w:rsidP="006408C7">
      <w:pPr>
        <w:pStyle w:val="11"/>
        <w:spacing w:before="0" w:after="0"/>
        <w:ind w:firstLine="284"/>
        <w:jc w:val="both"/>
      </w:pPr>
      <w:r w:rsidRPr="006408C7">
        <w:t>В сфере культуры работают:</w:t>
      </w:r>
    </w:p>
    <w:p w:rsidR="006408C7" w:rsidRPr="006408C7" w:rsidRDefault="006408C7" w:rsidP="006408C7">
      <w:pPr>
        <w:pStyle w:val="11"/>
        <w:spacing w:before="0" w:after="0"/>
        <w:ind w:firstLine="284"/>
        <w:jc w:val="both"/>
      </w:pPr>
      <w:r w:rsidRPr="006408C7">
        <w:lastRenderedPageBreak/>
        <w:t xml:space="preserve"> - 7 сельских Домов культуры и 7 библиотек в населенных пунктах Палкино, </w:t>
      </w:r>
      <w:proofErr w:type="spellStart"/>
      <w:r w:rsidRPr="006408C7">
        <w:t>Малинино</w:t>
      </w:r>
      <w:proofErr w:type="spellEnd"/>
      <w:r w:rsidRPr="006408C7">
        <w:t xml:space="preserve">, </w:t>
      </w:r>
      <w:proofErr w:type="spellStart"/>
      <w:r w:rsidRPr="006408C7">
        <w:t>Курилово</w:t>
      </w:r>
      <w:proofErr w:type="spellEnd"/>
      <w:r w:rsidRPr="006408C7">
        <w:t xml:space="preserve">, Словинка, Богослов, </w:t>
      </w:r>
      <w:proofErr w:type="spellStart"/>
      <w:r w:rsidRPr="006408C7">
        <w:t>Неверово</w:t>
      </w:r>
      <w:proofErr w:type="spellEnd"/>
      <w:r w:rsidRPr="006408C7">
        <w:t xml:space="preserve">, </w:t>
      </w:r>
      <w:proofErr w:type="spellStart"/>
      <w:r w:rsidRPr="006408C7">
        <w:t>Помчище</w:t>
      </w:r>
      <w:proofErr w:type="spellEnd"/>
      <w:r w:rsidRPr="006408C7">
        <w:t>;</w:t>
      </w:r>
    </w:p>
    <w:p w:rsidR="006408C7" w:rsidRPr="006408C7" w:rsidRDefault="006408C7" w:rsidP="006408C7">
      <w:pPr>
        <w:pStyle w:val="11"/>
        <w:spacing w:before="0" w:after="0"/>
        <w:ind w:firstLine="284"/>
        <w:jc w:val="both"/>
      </w:pPr>
      <w:r w:rsidRPr="006408C7">
        <w:t xml:space="preserve">- филиал </w:t>
      </w:r>
      <w:proofErr w:type="spellStart"/>
      <w:r w:rsidRPr="006408C7">
        <w:t>Антроповской</w:t>
      </w:r>
      <w:proofErr w:type="spellEnd"/>
      <w:r w:rsidRPr="006408C7">
        <w:t xml:space="preserve"> школы искусств в с</w:t>
      </w:r>
      <w:proofErr w:type="gramStart"/>
      <w:r w:rsidRPr="006408C7">
        <w:t>.П</w:t>
      </w:r>
      <w:proofErr w:type="gramEnd"/>
      <w:r w:rsidRPr="006408C7">
        <w:t>алкино.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 xml:space="preserve">Обеспеченность населения учреждениями культуры в </w:t>
      </w:r>
      <w:proofErr w:type="spellStart"/>
      <w:r w:rsidRPr="006408C7">
        <w:t>Палкинском</w:t>
      </w:r>
      <w:proofErr w:type="spellEnd"/>
      <w:r w:rsidRPr="006408C7">
        <w:t xml:space="preserve"> сельском поселении составляет 100%. 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 xml:space="preserve">В сфере здравоохранения на территории поселения работает структурное подразделение центральной районной больницы – </w:t>
      </w:r>
      <w:proofErr w:type="spellStart"/>
      <w:r w:rsidRPr="006408C7">
        <w:t>Палкинская</w:t>
      </w:r>
      <w:proofErr w:type="spellEnd"/>
      <w:r w:rsidRPr="006408C7">
        <w:t xml:space="preserve"> участковая больница. Кроме того работают 3 </w:t>
      </w:r>
      <w:proofErr w:type="gramStart"/>
      <w:r w:rsidRPr="006408C7">
        <w:t>фельдшерских</w:t>
      </w:r>
      <w:proofErr w:type="gramEnd"/>
      <w:r w:rsidRPr="006408C7">
        <w:t xml:space="preserve"> пункта, 1 аптека.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Проблемой в сфере здравоохранения является отсутствие детского врача.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В настоящее время на территории сельского поселения работает 16 предприятий торговли. Недостаток составляет малое количество предприятий торговли, реализующих хозяйственные товары, одежды, обуви. Работает в с</w:t>
      </w:r>
      <w:proofErr w:type="gramStart"/>
      <w:r w:rsidRPr="006408C7">
        <w:t>.П</w:t>
      </w:r>
      <w:proofErr w:type="gramEnd"/>
      <w:r w:rsidRPr="006408C7">
        <w:t>алкино парикмахерская.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Слабо в сельском поселении ведётся жилищное строительство (в большей части — пристройки к существующим домам с целью увеличения жилой площади).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Между тем на качество жизни населения влияют обеспеченность жильём, услугами образования, здравоохранения, физкультуры и спорта,  торгового, бытового, культурного и транспортного обслуживания населения.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 xml:space="preserve">Системой водоснабжения охвачено около 90% всего населения сельского поселения. 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На территории жилой застройки Палкинского сельского поселения действует выгребная система канализации.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Система теплоснабжения представлена группой котельных, расположенных на территории сельского поселения, которые обслуживают общественные здания: Дома культуры, школы, детские сады. Теплоснабжение потребителей, неохваченных централизованной системой теплоснабжения, осуществляется от дровяных котлов и печей. Газоснабжение населения осуществляется от привозного баллонного газа.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>Основными направлениями развития экономики Палкинского сельского поселения является создание производственных комплексов, ориентированных на получение и переработку сельскохозяйственной и лесной продукции.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>Большая часть территории поселения покрыта лесами. Это основное богатство сельского поселения.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>Осуществление лесозаготовок с последующей переработкой леса, строительство новых производств по углубленной безотходной переработке леса являются наиболее перспективными сферами капиталовложений в поселении.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 xml:space="preserve">Для обеспечения населения новыми источниками дохода могут занять и сопутствующие виды использования лесов, которые в настоящее время развиты на уровне потребления населением для собственных нужд. Сбор ягод (брусника, клюква, черника), грибов, сбор и заготовка технического сырья имеют предпосылки к их развитию. Открытие пунктов приема ягод и грибов в поселении с использованием арендных отношений способствовало бы повышению занятости сельских жителей и могло частично решить их финансовые проблемы. </w:t>
      </w:r>
    </w:p>
    <w:p w:rsidR="006408C7" w:rsidRPr="006408C7" w:rsidRDefault="006408C7" w:rsidP="006408C7">
      <w:pPr>
        <w:autoSpaceDE w:val="0"/>
        <w:autoSpaceDN w:val="0"/>
        <w:adjustRightInd w:val="0"/>
        <w:spacing w:line="240" w:lineRule="auto"/>
        <w:ind w:firstLine="284"/>
        <w:rPr>
          <w:rFonts w:eastAsia="TimesNewRomanPSMT"/>
          <w:szCs w:val="24"/>
        </w:rPr>
      </w:pPr>
      <w:r w:rsidRPr="006408C7">
        <w:rPr>
          <w:rFonts w:eastAsia="TimesNewRomanPSMT"/>
          <w:szCs w:val="24"/>
        </w:rPr>
        <w:t>Важнейшим направлением деятельности администрации района и поселения является также координация работы по привлечению средств из вышестоящих бюджетов за счёт вхождения в областные и федеральные целевые программы.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Основной целью Программы является создание материальной базы развития социальной инфраструктуры для обеспечения повышения качества жизни населения Палкинского сельского поселения.</w:t>
      </w:r>
    </w:p>
    <w:p w:rsidR="006408C7" w:rsidRPr="006408C7" w:rsidRDefault="006408C7" w:rsidP="006408C7">
      <w:pPr>
        <w:pStyle w:val="11"/>
        <w:ind w:firstLine="284"/>
        <w:jc w:val="both"/>
      </w:pPr>
      <w:r w:rsidRPr="006408C7">
        <w:t>Для достижения поставленных целей необходимо выполнить следующие задачи: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>- Обеспечение безопасности, качества и эффективного использования населением объектов социальной инфраструктуры сельского поселения;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>- обеспечение эффективного функционирования действующей социальной инфраструктуры;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lastRenderedPageBreak/>
        <w:t>- обеспечение доступности объектов социальной инфраструктуры для населения сельского поселения;</w:t>
      </w:r>
    </w:p>
    <w:p w:rsidR="006408C7" w:rsidRPr="006408C7" w:rsidRDefault="006408C7" w:rsidP="006408C7">
      <w:pPr>
        <w:pStyle w:val="11"/>
        <w:ind w:left="567" w:firstLine="284"/>
        <w:jc w:val="both"/>
      </w:pPr>
      <w:r w:rsidRPr="006408C7">
        <w:t>- сбалансированное перспективное развитие социальной инфраструктуры поселения в соответствие с потребностями в объектах социальной инфраструктуры населения сельского поселения;</w:t>
      </w:r>
    </w:p>
    <w:p w:rsidR="006408C7" w:rsidRPr="006408C7" w:rsidRDefault="006408C7" w:rsidP="006408C7">
      <w:pPr>
        <w:pStyle w:val="11"/>
        <w:ind w:left="567" w:firstLine="284"/>
        <w:jc w:val="both"/>
        <w:rPr>
          <w:b/>
        </w:rPr>
      </w:pPr>
      <w:r w:rsidRPr="006408C7">
        <w:t>- достижение расчётного уровня обеспеченности населения сельского поселения услугами объектов социальной инфраструктуры.</w:t>
      </w:r>
    </w:p>
    <w:p w:rsidR="006408C7" w:rsidRPr="006408C7" w:rsidRDefault="006408C7" w:rsidP="006408C7">
      <w:pPr>
        <w:pStyle w:val="11"/>
        <w:ind w:firstLine="284"/>
        <w:jc w:val="both"/>
        <w:rPr>
          <w:b/>
        </w:rPr>
      </w:pPr>
    </w:p>
    <w:p w:rsidR="006408C7" w:rsidRPr="006408C7" w:rsidRDefault="006408C7" w:rsidP="006408C7">
      <w:pPr>
        <w:tabs>
          <w:tab w:val="left" w:pos="9355"/>
        </w:tabs>
        <w:spacing w:line="240" w:lineRule="auto"/>
        <w:ind w:right="-143" w:firstLine="284"/>
        <w:rPr>
          <w:szCs w:val="24"/>
        </w:rPr>
      </w:pPr>
    </w:p>
    <w:p w:rsidR="0086092A" w:rsidRPr="006408C7" w:rsidRDefault="0086092A" w:rsidP="006408C7">
      <w:pPr>
        <w:ind w:firstLine="284"/>
        <w:rPr>
          <w:szCs w:val="24"/>
        </w:rPr>
      </w:pPr>
    </w:p>
    <w:sectPr w:rsidR="0086092A" w:rsidRPr="006408C7" w:rsidSect="006408C7">
      <w:pgSz w:w="11906" w:h="16838"/>
      <w:pgMar w:top="567" w:right="567" w:bottom="567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FB3" w:rsidRDefault="00453FB3" w:rsidP="00453FB3">
      <w:pPr>
        <w:spacing w:line="240" w:lineRule="auto"/>
      </w:pPr>
      <w:r>
        <w:separator/>
      </w:r>
    </w:p>
  </w:endnote>
  <w:endnote w:type="continuationSeparator" w:id="0">
    <w:p w:rsidR="00453FB3" w:rsidRDefault="00453FB3" w:rsidP="00453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FB3" w:rsidRDefault="00453FB3" w:rsidP="00453FB3">
      <w:pPr>
        <w:spacing w:line="240" w:lineRule="auto"/>
      </w:pPr>
      <w:r>
        <w:separator/>
      </w:r>
    </w:p>
  </w:footnote>
  <w:footnote w:type="continuationSeparator" w:id="0">
    <w:p w:rsidR="00453FB3" w:rsidRDefault="00453FB3" w:rsidP="00453F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A44E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7226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32E6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2DC873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FC053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A88C1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5A792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6E696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EE8D2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63CFE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408C7"/>
    <w:rsid w:val="00080724"/>
    <w:rsid w:val="001A07DB"/>
    <w:rsid w:val="00453FB3"/>
    <w:rsid w:val="004C7D71"/>
    <w:rsid w:val="004E22D3"/>
    <w:rsid w:val="0057488C"/>
    <w:rsid w:val="00575735"/>
    <w:rsid w:val="006408C7"/>
    <w:rsid w:val="006576D2"/>
    <w:rsid w:val="006A509A"/>
    <w:rsid w:val="006E606C"/>
    <w:rsid w:val="007A2841"/>
    <w:rsid w:val="0086092A"/>
    <w:rsid w:val="009279F2"/>
    <w:rsid w:val="009A1304"/>
    <w:rsid w:val="00A34B3F"/>
    <w:rsid w:val="00C2439B"/>
    <w:rsid w:val="00C67B86"/>
    <w:rsid w:val="00C752E2"/>
    <w:rsid w:val="00DC0740"/>
    <w:rsid w:val="00E223A7"/>
    <w:rsid w:val="00EC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08C7"/>
    <w:pPr>
      <w:spacing w:after="0" w:line="360" w:lineRule="auto"/>
      <w:ind w:firstLine="90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453F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453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453F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453F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453F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53F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53FB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53FB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53FB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msonormalcxspmiddlecxsplast">
    <w:name w:val="msonormalcxspmiddlecxsplast"/>
    <w:basedOn w:val="a1"/>
    <w:rsid w:val="006408C7"/>
    <w:pPr>
      <w:spacing w:before="100" w:beforeAutospacing="1" w:after="100" w:afterAutospacing="1" w:line="240" w:lineRule="auto"/>
      <w:ind w:firstLine="0"/>
      <w:jc w:val="left"/>
    </w:pPr>
    <w:rPr>
      <w:bCs w:val="0"/>
      <w:szCs w:val="24"/>
    </w:rPr>
  </w:style>
  <w:style w:type="paragraph" w:customStyle="1" w:styleId="11">
    <w:name w:val="Обычный (веб)1"/>
    <w:basedOn w:val="a1"/>
    <w:rsid w:val="006408C7"/>
    <w:pPr>
      <w:suppressAutoHyphens/>
      <w:spacing w:before="100" w:after="100" w:line="100" w:lineRule="atLeast"/>
      <w:ind w:firstLine="0"/>
      <w:jc w:val="left"/>
    </w:pPr>
    <w:rPr>
      <w:bCs w:val="0"/>
      <w:szCs w:val="24"/>
      <w:lang w:eastAsia="ar-SA"/>
    </w:rPr>
  </w:style>
  <w:style w:type="paragraph" w:styleId="a5">
    <w:name w:val="Balloon Text"/>
    <w:basedOn w:val="a1"/>
    <w:link w:val="a6"/>
    <w:uiPriority w:val="99"/>
    <w:semiHidden/>
    <w:unhideWhenUsed/>
    <w:rsid w:val="00E22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E223A7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7">
    <w:name w:val="List Paragraph"/>
    <w:basedOn w:val="a1"/>
    <w:uiPriority w:val="34"/>
    <w:qFormat/>
    <w:rsid w:val="00453FB3"/>
    <w:pPr>
      <w:ind w:left="720"/>
      <w:contextualSpacing/>
    </w:pPr>
  </w:style>
  <w:style w:type="paragraph" w:styleId="HTML">
    <w:name w:val="HTML Address"/>
    <w:basedOn w:val="a1"/>
    <w:link w:val="HTML0"/>
    <w:uiPriority w:val="99"/>
    <w:semiHidden/>
    <w:unhideWhenUsed/>
    <w:rsid w:val="00453FB3"/>
    <w:pPr>
      <w:spacing w:line="240" w:lineRule="auto"/>
    </w:pPr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453FB3"/>
    <w:rPr>
      <w:rFonts w:ascii="Times New Roman" w:eastAsia="Times New Roman" w:hAnsi="Times New Roman" w:cs="Times New Roman"/>
      <w:bCs/>
      <w:i/>
      <w:iCs/>
      <w:sz w:val="24"/>
      <w:szCs w:val="20"/>
      <w:lang w:eastAsia="ru-RU"/>
    </w:rPr>
  </w:style>
  <w:style w:type="paragraph" w:styleId="a8">
    <w:name w:val="envelope address"/>
    <w:basedOn w:val="a1"/>
    <w:uiPriority w:val="99"/>
    <w:semiHidden/>
    <w:unhideWhenUsed/>
    <w:rsid w:val="00453F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9">
    <w:name w:val="No Spacing"/>
    <w:uiPriority w:val="1"/>
    <w:qFormat/>
    <w:rsid w:val="00453FB3"/>
    <w:pPr>
      <w:spacing w:after="0" w:line="240" w:lineRule="auto"/>
      <w:ind w:firstLine="90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a">
    <w:name w:val="header"/>
    <w:basedOn w:val="a1"/>
    <w:link w:val="ab"/>
    <w:uiPriority w:val="99"/>
    <w:semiHidden/>
    <w:unhideWhenUsed/>
    <w:rsid w:val="00453FB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2"/>
    <w:link w:val="aa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c">
    <w:name w:val="Intense Quote"/>
    <w:basedOn w:val="a1"/>
    <w:next w:val="a1"/>
    <w:link w:val="ad"/>
    <w:uiPriority w:val="30"/>
    <w:qFormat/>
    <w:rsid w:val="00453F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 w:val="0"/>
      <w:i/>
      <w:iCs/>
      <w:color w:val="4F81BD" w:themeColor="accent1"/>
    </w:rPr>
  </w:style>
  <w:style w:type="character" w:customStyle="1" w:styleId="ad">
    <w:name w:val="Выделенная цитата Знак"/>
    <w:basedOn w:val="a2"/>
    <w:link w:val="ac"/>
    <w:uiPriority w:val="30"/>
    <w:rsid w:val="00453FB3"/>
    <w:rPr>
      <w:rFonts w:ascii="Times New Roman" w:eastAsia="Times New Roman" w:hAnsi="Times New Roman" w:cs="Times New Roman"/>
      <w:b/>
      <w:i/>
      <w:iCs/>
      <w:color w:val="4F81BD" w:themeColor="accent1"/>
      <w:sz w:val="24"/>
      <w:szCs w:val="20"/>
      <w:lang w:eastAsia="ru-RU"/>
    </w:rPr>
  </w:style>
  <w:style w:type="paragraph" w:styleId="ae">
    <w:name w:val="Date"/>
    <w:basedOn w:val="a1"/>
    <w:next w:val="a1"/>
    <w:link w:val="af"/>
    <w:uiPriority w:val="99"/>
    <w:semiHidden/>
    <w:unhideWhenUsed/>
    <w:rsid w:val="00453FB3"/>
  </w:style>
  <w:style w:type="character" w:customStyle="1" w:styleId="af">
    <w:name w:val="Дата Знак"/>
    <w:basedOn w:val="a2"/>
    <w:link w:val="ae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453FB3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2"/>
    <w:link w:val="21"/>
    <w:uiPriority w:val="9"/>
    <w:semiHidden/>
    <w:rsid w:val="00453FB3"/>
    <w:rPr>
      <w:rFonts w:asciiTheme="majorHAnsi" w:eastAsiaTheme="majorEastAsia" w:hAnsiTheme="majorHAnsi" w:cstheme="majorBidi"/>
      <w:b/>
      <w:color w:val="4F81BD" w:themeColor="accent1"/>
      <w:sz w:val="26"/>
      <w:szCs w:val="26"/>
      <w:lang w:eastAsia="ru-RU"/>
    </w:rPr>
  </w:style>
  <w:style w:type="character" w:customStyle="1" w:styleId="32">
    <w:name w:val="Заголовок 3 Знак"/>
    <w:basedOn w:val="a2"/>
    <w:link w:val="31"/>
    <w:uiPriority w:val="9"/>
    <w:semiHidden/>
    <w:rsid w:val="00453FB3"/>
    <w:rPr>
      <w:rFonts w:asciiTheme="majorHAnsi" w:eastAsiaTheme="majorEastAsia" w:hAnsiTheme="majorHAnsi" w:cstheme="majorBidi"/>
      <w:b/>
      <w:color w:val="4F81BD" w:themeColor="accent1"/>
      <w:sz w:val="24"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453FB3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0"/>
      <w:lang w:eastAsia="ru-RU"/>
    </w:rPr>
  </w:style>
  <w:style w:type="character" w:customStyle="1" w:styleId="52">
    <w:name w:val="Заголовок 5 Знак"/>
    <w:basedOn w:val="a2"/>
    <w:link w:val="51"/>
    <w:uiPriority w:val="9"/>
    <w:semiHidden/>
    <w:rsid w:val="00453FB3"/>
    <w:rPr>
      <w:rFonts w:asciiTheme="majorHAnsi" w:eastAsiaTheme="majorEastAsia" w:hAnsiTheme="majorHAnsi" w:cstheme="majorBidi"/>
      <w:bCs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453FB3"/>
    <w:rPr>
      <w:rFonts w:asciiTheme="majorHAnsi" w:eastAsiaTheme="majorEastAsia" w:hAnsiTheme="majorHAnsi" w:cstheme="majorBidi"/>
      <w:bCs/>
      <w:i/>
      <w:iCs/>
      <w:color w:val="243F60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453FB3"/>
    <w:rPr>
      <w:rFonts w:asciiTheme="majorHAnsi" w:eastAsiaTheme="majorEastAsia" w:hAnsiTheme="majorHAnsi" w:cstheme="majorBidi"/>
      <w:bCs/>
      <w:i/>
      <w:iCs/>
      <w:color w:val="404040" w:themeColor="text1" w:themeTint="BF"/>
      <w:sz w:val="24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453FB3"/>
    <w:rPr>
      <w:rFonts w:asciiTheme="majorHAnsi" w:eastAsiaTheme="majorEastAsia" w:hAnsiTheme="majorHAnsi" w:cstheme="majorBidi"/>
      <w:b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453FB3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lang w:eastAsia="ru-RU"/>
    </w:rPr>
  </w:style>
  <w:style w:type="paragraph" w:styleId="af0">
    <w:name w:val="Note Heading"/>
    <w:basedOn w:val="a1"/>
    <w:next w:val="a1"/>
    <w:link w:val="af1"/>
    <w:uiPriority w:val="99"/>
    <w:semiHidden/>
    <w:unhideWhenUsed/>
    <w:rsid w:val="00453FB3"/>
    <w:pPr>
      <w:spacing w:line="240" w:lineRule="auto"/>
    </w:pPr>
  </w:style>
  <w:style w:type="character" w:customStyle="1" w:styleId="af1">
    <w:name w:val="Заголовок записки Знак"/>
    <w:basedOn w:val="a2"/>
    <w:link w:val="af0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2">
    <w:name w:val="TOC Heading"/>
    <w:basedOn w:val="1"/>
    <w:next w:val="a1"/>
    <w:uiPriority w:val="39"/>
    <w:semiHidden/>
    <w:unhideWhenUsed/>
    <w:qFormat/>
    <w:rsid w:val="00453FB3"/>
    <w:pPr>
      <w:outlineLvl w:val="9"/>
    </w:pPr>
  </w:style>
  <w:style w:type="paragraph" w:styleId="af3">
    <w:name w:val="toa heading"/>
    <w:basedOn w:val="a1"/>
    <w:next w:val="a1"/>
    <w:uiPriority w:val="99"/>
    <w:semiHidden/>
    <w:unhideWhenUsed/>
    <w:rsid w:val="00453FB3"/>
    <w:pPr>
      <w:spacing w:before="120"/>
    </w:pPr>
    <w:rPr>
      <w:rFonts w:asciiTheme="majorHAnsi" w:eastAsiaTheme="majorEastAsia" w:hAnsiTheme="majorHAnsi" w:cstheme="majorBidi"/>
      <w:b/>
      <w:szCs w:val="24"/>
    </w:rPr>
  </w:style>
  <w:style w:type="paragraph" w:styleId="af4">
    <w:name w:val="Body Text"/>
    <w:basedOn w:val="a1"/>
    <w:link w:val="af5"/>
    <w:uiPriority w:val="99"/>
    <w:semiHidden/>
    <w:unhideWhenUsed/>
    <w:rsid w:val="00453FB3"/>
    <w:pPr>
      <w:spacing w:after="120"/>
    </w:pPr>
  </w:style>
  <w:style w:type="character" w:customStyle="1" w:styleId="af5">
    <w:name w:val="Основной текст Знак"/>
    <w:basedOn w:val="a2"/>
    <w:link w:val="af4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453FB3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453FB3"/>
  </w:style>
  <w:style w:type="paragraph" w:styleId="af8">
    <w:name w:val="Body Text Indent"/>
    <w:basedOn w:val="a1"/>
    <w:link w:val="af9"/>
    <w:uiPriority w:val="99"/>
    <w:semiHidden/>
    <w:unhideWhenUsed/>
    <w:rsid w:val="00453FB3"/>
    <w:pPr>
      <w:spacing w:after="120"/>
      <w:ind w:left="283"/>
    </w:pPr>
  </w:style>
  <w:style w:type="character" w:customStyle="1" w:styleId="af9">
    <w:name w:val="Основной текст с отступом Знак"/>
    <w:basedOn w:val="a2"/>
    <w:link w:val="af8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3">
    <w:name w:val="Body Text First Indent 2"/>
    <w:basedOn w:val="af8"/>
    <w:link w:val="24"/>
    <w:uiPriority w:val="99"/>
    <w:semiHidden/>
    <w:unhideWhenUsed/>
    <w:rsid w:val="00453FB3"/>
    <w:pPr>
      <w:spacing w:after="0"/>
      <w:ind w:left="360" w:firstLine="360"/>
    </w:pPr>
  </w:style>
  <w:style w:type="character" w:customStyle="1" w:styleId="24">
    <w:name w:val="Красная строка 2 Знак"/>
    <w:basedOn w:val="af9"/>
    <w:link w:val="23"/>
    <w:uiPriority w:val="99"/>
    <w:semiHidden/>
    <w:rsid w:val="00453FB3"/>
  </w:style>
  <w:style w:type="paragraph" w:styleId="a0">
    <w:name w:val="List Bullet"/>
    <w:basedOn w:val="a1"/>
    <w:uiPriority w:val="99"/>
    <w:semiHidden/>
    <w:unhideWhenUsed/>
    <w:rsid w:val="00453FB3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453FB3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453FB3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453FB3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453FB3"/>
    <w:pPr>
      <w:numPr>
        <w:numId w:val="5"/>
      </w:numPr>
      <w:contextualSpacing/>
    </w:pPr>
  </w:style>
  <w:style w:type="paragraph" w:styleId="afa">
    <w:name w:val="Title"/>
    <w:basedOn w:val="a1"/>
    <w:next w:val="a1"/>
    <w:link w:val="afb"/>
    <w:uiPriority w:val="10"/>
    <w:qFormat/>
    <w:rsid w:val="00453F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b">
    <w:name w:val="Название Знак"/>
    <w:basedOn w:val="a2"/>
    <w:link w:val="afa"/>
    <w:uiPriority w:val="10"/>
    <w:rsid w:val="00453FB3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c">
    <w:name w:val="caption"/>
    <w:basedOn w:val="a1"/>
    <w:next w:val="a1"/>
    <w:uiPriority w:val="35"/>
    <w:semiHidden/>
    <w:unhideWhenUsed/>
    <w:qFormat/>
    <w:rsid w:val="00453FB3"/>
    <w:pPr>
      <w:spacing w:after="200" w:line="240" w:lineRule="auto"/>
    </w:pPr>
    <w:rPr>
      <w:b/>
      <w:bCs w:val="0"/>
      <w:color w:val="4F81BD" w:themeColor="accent1"/>
      <w:sz w:val="18"/>
      <w:szCs w:val="18"/>
    </w:rPr>
  </w:style>
  <w:style w:type="paragraph" w:styleId="afd">
    <w:name w:val="footer"/>
    <w:basedOn w:val="a1"/>
    <w:link w:val="afe"/>
    <w:uiPriority w:val="99"/>
    <w:semiHidden/>
    <w:unhideWhenUsed/>
    <w:rsid w:val="00453FB3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Нижний колонтитул Знак"/>
    <w:basedOn w:val="a2"/>
    <w:link w:val="afd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">
    <w:name w:val="List Number"/>
    <w:basedOn w:val="a1"/>
    <w:uiPriority w:val="99"/>
    <w:semiHidden/>
    <w:unhideWhenUsed/>
    <w:rsid w:val="00453FB3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453FB3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453FB3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453FB3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453FB3"/>
    <w:pPr>
      <w:numPr>
        <w:numId w:val="10"/>
      </w:numPr>
      <w:contextualSpacing/>
    </w:pPr>
  </w:style>
  <w:style w:type="paragraph" w:styleId="25">
    <w:name w:val="envelope return"/>
    <w:basedOn w:val="a1"/>
    <w:uiPriority w:val="99"/>
    <w:semiHidden/>
    <w:unhideWhenUsed/>
    <w:rsid w:val="00453FB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aff">
    <w:name w:val="Normal (Web)"/>
    <w:basedOn w:val="a1"/>
    <w:uiPriority w:val="99"/>
    <w:semiHidden/>
    <w:unhideWhenUsed/>
    <w:rsid w:val="00453FB3"/>
    <w:rPr>
      <w:szCs w:val="24"/>
    </w:rPr>
  </w:style>
  <w:style w:type="paragraph" w:styleId="aff0">
    <w:name w:val="Normal Indent"/>
    <w:basedOn w:val="a1"/>
    <w:uiPriority w:val="99"/>
    <w:semiHidden/>
    <w:unhideWhenUsed/>
    <w:rsid w:val="00453FB3"/>
    <w:pPr>
      <w:ind w:left="708"/>
    </w:pPr>
  </w:style>
  <w:style w:type="paragraph" w:styleId="12">
    <w:name w:val="toc 1"/>
    <w:basedOn w:val="a1"/>
    <w:next w:val="a1"/>
    <w:autoRedefine/>
    <w:uiPriority w:val="39"/>
    <w:semiHidden/>
    <w:unhideWhenUsed/>
    <w:rsid w:val="00453FB3"/>
    <w:pPr>
      <w:spacing w:after="100"/>
    </w:pPr>
  </w:style>
  <w:style w:type="paragraph" w:styleId="26">
    <w:name w:val="toc 2"/>
    <w:basedOn w:val="a1"/>
    <w:next w:val="a1"/>
    <w:autoRedefine/>
    <w:uiPriority w:val="39"/>
    <w:semiHidden/>
    <w:unhideWhenUsed/>
    <w:rsid w:val="00453FB3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semiHidden/>
    <w:unhideWhenUsed/>
    <w:rsid w:val="00453FB3"/>
    <w:pPr>
      <w:spacing w:after="100"/>
      <w:ind w:left="480"/>
    </w:pPr>
  </w:style>
  <w:style w:type="paragraph" w:styleId="43">
    <w:name w:val="toc 4"/>
    <w:basedOn w:val="a1"/>
    <w:next w:val="a1"/>
    <w:autoRedefine/>
    <w:uiPriority w:val="39"/>
    <w:semiHidden/>
    <w:unhideWhenUsed/>
    <w:rsid w:val="00453FB3"/>
    <w:pPr>
      <w:spacing w:after="100"/>
      <w:ind w:left="720"/>
    </w:pPr>
  </w:style>
  <w:style w:type="paragraph" w:styleId="53">
    <w:name w:val="toc 5"/>
    <w:basedOn w:val="a1"/>
    <w:next w:val="a1"/>
    <w:autoRedefine/>
    <w:uiPriority w:val="39"/>
    <w:semiHidden/>
    <w:unhideWhenUsed/>
    <w:rsid w:val="00453FB3"/>
    <w:pPr>
      <w:spacing w:after="100"/>
      <w:ind w:left="960"/>
    </w:pPr>
  </w:style>
  <w:style w:type="paragraph" w:styleId="61">
    <w:name w:val="toc 6"/>
    <w:basedOn w:val="a1"/>
    <w:next w:val="a1"/>
    <w:autoRedefine/>
    <w:uiPriority w:val="39"/>
    <w:semiHidden/>
    <w:unhideWhenUsed/>
    <w:rsid w:val="00453FB3"/>
    <w:pPr>
      <w:spacing w:after="100"/>
      <w:ind w:left="1200"/>
    </w:pPr>
  </w:style>
  <w:style w:type="paragraph" w:styleId="71">
    <w:name w:val="toc 7"/>
    <w:basedOn w:val="a1"/>
    <w:next w:val="a1"/>
    <w:autoRedefine/>
    <w:uiPriority w:val="39"/>
    <w:semiHidden/>
    <w:unhideWhenUsed/>
    <w:rsid w:val="00453FB3"/>
    <w:pPr>
      <w:spacing w:after="100"/>
      <w:ind w:left="1440"/>
    </w:pPr>
  </w:style>
  <w:style w:type="paragraph" w:styleId="81">
    <w:name w:val="toc 8"/>
    <w:basedOn w:val="a1"/>
    <w:next w:val="a1"/>
    <w:autoRedefine/>
    <w:uiPriority w:val="39"/>
    <w:semiHidden/>
    <w:unhideWhenUsed/>
    <w:rsid w:val="00453FB3"/>
    <w:pPr>
      <w:spacing w:after="100"/>
      <w:ind w:left="1680"/>
    </w:pPr>
  </w:style>
  <w:style w:type="paragraph" w:styleId="91">
    <w:name w:val="toc 9"/>
    <w:basedOn w:val="a1"/>
    <w:next w:val="a1"/>
    <w:autoRedefine/>
    <w:uiPriority w:val="39"/>
    <w:semiHidden/>
    <w:unhideWhenUsed/>
    <w:rsid w:val="00453FB3"/>
    <w:pPr>
      <w:spacing w:after="100"/>
      <w:ind w:left="1920"/>
    </w:pPr>
  </w:style>
  <w:style w:type="paragraph" w:styleId="27">
    <w:name w:val="Body Text 2"/>
    <w:basedOn w:val="a1"/>
    <w:link w:val="28"/>
    <w:uiPriority w:val="99"/>
    <w:semiHidden/>
    <w:unhideWhenUsed/>
    <w:rsid w:val="00453FB3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4">
    <w:name w:val="Body Text 3"/>
    <w:basedOn w:val="a1"/>
    <w:link w:val="35"/>
    <w:uiPriority w:val="99"/>
    <w:semiHidden/>
    <w:unhideWhenUsed/>
    <w:rsid w:val="00453FB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453FB3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29">
    <w:name w:val="Body Text Indent 2"/>
    <w:basedOn w:val="a1"/>
    <w:link w:val="2a"/>
    <w:uiPriority w:val="99"/>
    <w:semiHidden/>
    <w:unhideWhenUsed/>
    <w:rsid w:val="00453FB3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6">
    <w:name w:val="Body Text Indent 3"/>
    <w:basedOn w:val="a1"/>
    <w:link w:val="37"/>
    <w:uiPriority w:val="99"/>
    <w:semiHidden/>
    <w:unhideWhenUsed/>
    <w:rsid w:val="00453FB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453FB3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f1">
    <w:name w:val="table of figures"/>
    <w:basedOn w:val="a1"/>
    <w:next w:val="a1"/>
    <w:uiPriority w:val="99"/>
    <w:semiHidden/>
    <w:unhideWhenUsed/>
    <w:rsid w:val="00453FB3"/>
  </w:style>
  <w:style w:type="paragraph" w:styleId="aff2">
    <w:name w:val="Subtitle"/>
    <w:basedOn w:val="a1"/>
    <w:next w:val="a1"/>
    <w:link w:val="aff3"/>
    <w:uiPriority w:val="11"/>
    <w:qFormat/>
    <w:rsid w:val="00453FB3"/>
    <w:pPr>
      <w:numPr>
        <w:ilvl w:val="1"/>
      </w:numPr>
      <w:ind w:firstLine="907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3">
    <w:name w:val="Подзаголовок Знак"/>
    <w:basedOn w:val="a2"/>
    <w:link w:val="aff2"/>
    <w:uiPriority w:val="11"/>
    <w:rsid w:val="00453FB3"/>
    <w:rPr>
      <w:rFonts w:asciiTheme="majorHAnsi" w:eastAsiaTheme="majorEastAsia" w:hAnsiTheme="majorHAnsi" w:cstheme="majorBidi"/>
      <w:bCs/>
      <w:i/>
      <w:iCs/>
      <w:color w:val="4F81BD" w:themeColor="accent1"/>
      <w:spacing w:val="15"/>
      <w:sz w:val="24"/>
      <w:szCs w:val="24"/>
      <w:lang w:eastAsia="ru-RU"/>
    </w:rPr>
  </w:style>
  <w:style w:type="paragraph" w:styleId="aff4">
    <w:name w:val="Signature"/>
    <w:basedOn w:val="a1"/>
    <w:link w:val="aff5"/>
    <w:uiPriority w:val="99"/>
    <w:semiHidden/>
    <w:unhideWhenUsed/>
    <w:rsid w:val="00453FB3"/>
    <w:pPr>
      <w:spacing w:line="240" w:lineRule="auto"/>
      <w:ind w:left="4252"/>
    </w:pPr>
  </w:style>
  <w:style w:type="character" w:customStyle="1" w:styleId="aff5">
    <w:name w:val="Подпись Знак"/>
    <w:basedOn w:val="a2"/>
    <w:link w:val="aff4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f6">
    <w:name w:val="Salutation"/>
    <w:basedOn w:val="a1"/>
    <w:next w:val="a1"/>
    <w:link w:val="aff7"/>
    <w:uiPriority w:val="99"/>
    <w:semiHidden/>
    <w:unhideWhenUsed/>
    <w:rsid w:val="00453FB3"/>
  </w:style>
  <w:style w:type="character" w:customStyle="1" w:styleId="aff7">
    <w:name w:val="Приветствие Знак"/>
    <w:basedOn w:val="a2"/>
    <w:link w:val="aff6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f8">
    <w:name w:val="List Continue"/>
    <w:basedOn w:val="a1"/>
    <w:uiPriority w:val="99"/>
    <w:semiHidden/>
    <w:unhideWhenUsed/>
    <w:rsid w:val="00453FB3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453FB3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453FB3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453FB3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453FB3"/>
    <w:pPr>
      <w:spacing w:after="120"/>
      <w:ind w:left="1415"/>
      <w:contextualSpacing/>
    </w:pPr>
  </w:style>
  <w:style w:type="paragraph" w:styleId="aff9">
    <w:name w:val="Closing"/>
    <w:basedOn w:val="a1"/>
    <w:link w:val="affa"/>
    <w:uiPriority w:val="99"/>
    <w:semiHidden/>
    <w:unhideWhenUsed/>
    <w:rsid w:val="00453FB3"/>
    <w:pPr>
      <w:spacing w:line="240" w:lineRule="auto"/>
      <w:ind w:left="4252"/>
    </w:pPr>
  </w:style>
  <w:style w:type="character" w:customStyle="1" w:styleId="affa">
    <w:name w:val="Прощание Знак"/>
    <w:basedOn w:val="a2"/>
    <w:link w:val="aff9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fb">
    <w:name w:val="List"/>
    <w:basedOn w:val="a1"/>
    <w:uiPriority w:val="99"/>
    <w:semiHidden/>
    <w:unhideWhenUsed/>
    <w:rsid w:val="00453FB3"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rsid w:val="00453FB3"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rsid w:val="00453FB3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453FB3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453FB3"/>
    <w:pPr>
      <w:ind w:left="1415" w:hanging="283"/>
      <w:contextualSpacing/>
    </w:pPr>
  </w:style>
  <w:style w:type="paragraph" w:styleId="affc">
    <w:name w:val="Bibliography"/>
    <w:basedOn w:val="a1"/>
    <w:next w:val="a1"/>
    <w:uiPriority w:val="37"/>
    <w:semiHidden/>
    <w:unhideWhenUsed/>
    <w:rsid w:val="00453FB3"/>
  </w:style>
  <w:style w:type="paragraph" w:styleId="HTML1">
    <w:name w:val="HTML Preformatted"/>
    <w:basedOn w:val="a1"/>
    <w:link w:val="HTML2"/>
    <w:uiPriority w:val="99"/>
    <w:semiHidden/>
    <w:unhideWhenUsed/>
    <w:rsid w:val="00453FB3"/>
    <w:pPr>
      <w:spacing w:line="240" w:lineRule="auto"/>
    </w:pPr>
    <w:rPr>
      <w:rFonts w:ascii="Consolas" w:hAnsi="Consolas"/>
      <w:sz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453FB3"/>
    <w:rPr>
      <w:rFonts w:ascii="Consolas" w:eastAsia="Times New Roman" w:hAnsi="Consolas" w:cs="Times New Roman"/>
      <w:bCs/>
      <w:sz w:val="20"/>
      <w:szCs w:val="20"/>
      <w:lang w:eastAsia="ru-RU"/>
    </w:rPr>
  </w:style>
  <w:style w:type="paragraph" w:styleId="affd">
    <w:name w:val="Document Map"/>
    <w:basedOn w:val="a1"/>
    <w:link w:val="affe"/>
    <w:uiPriority w:val="99"/>
    <w:semiHidden/>
    <w:unhideWhenUsed/>
    <w:rsid w:val="00453F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e">
    <w:name w:val="Схема документа Знак"/>
    <w:basedOn w:val="a2"/>
    <w:link w:val="affd"/>
    <w:uiPriority w:val="99"/>
    <w:semiHidden/>
    <w:rsid w:val="00453FB3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ff">
    <w:name w:val="table of authorities"/>
    <w:basedOn w:val="a1"/>
    <w:next w:val="a1"/>
    <w:uiPriority w:val="99"/>
    <w:semiHidden/>
    <w:unhideWhenUsed/>
    <w:rsid w:val="00453FB3"/>
    <w:pPr>
      <w:ind w:left="240" w:hanging="240"/>
    </w:pPr>
  </w:style>
  <w:style w:type="paragraph" w:styleId="afff0">
    <w:name w:val="Plain Text"/>
    <w:basedOn w:val="a1"/>
    <w:link w:val="afff1"/>
    <w:uiPriority w:val="99"/>
    <w:semiHidden/>
    <w:unhideWhenUsed/>
    <w:rsid w:val="00453FB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afff1">
    <w:name w:val="Текст Знак"/>
    <w:basedOn w:val="a2"/>
    <w:link w:val="afff0"/>
    <w:uiPriority w:val="99"/>
    <w:semiHidden/>
    <w:rsid w:val="00453FB3"/>
    <w:rPr>
      <w:rFonts w:ascii="Consolas" w:eastAsia="Times New Roman" w:hAnsi="Consolas" w:cs="Times New Roman"/>
      <w:bCs/>
      <w:sz w:val="21"/>
      <w:szCs w:val="21"/>
      <w:lang w:eastAsia="ru-RU"/>
    </w:rPr>
  </w:style>
  <w:style w:type="paragraph" w:styleId="afff2">
    <w:name w:val="endnote text"/>
    <w:basedOn w:val="a1"/>
    <w:link w:val="afff3"/>
    <w:uiPriority w:val="99"/>
    <w:semiHidden/>
    <w:unhideWhenUsed/>
    <w:rsid w:val="00453FB3"/>
    <w:pPr>
      <w:spacing w:line="240" w:lineRule="auto"/>
    </w:pPr>
    <w:rPr>
      <w:sz w:val="20"/>
    </w:rPr>
  </w:style>
  <w:style w:type="character" w:customStyle="1" w:styleId="afff3">
    <w:name w:val="Текст концевой сноски Знак"/>
    <w:basedOn w:val="a2"/>
    <w:link w:val="afff2"/>
    <w:uiPriority w:val="99"/>
    <w:semiHidden/>
    <w:rsid w:val="00453FB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4">
    <w:name w:val="macro"/>
    <w:link w:val="afff5"/>
    <w:uiPriority w:val="99"/>
    <w:semiHidden/>
    <w:unhideWhenUsed/>
    <w:rsid w:val="00453F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ind w:firstLine="907"/>
      <w:jc w:val="both"/>
    </w:pPr>
    <w:rPr>
      <w:rFonts w:ascii="Consolas" w:eastAsia="Times New Roman" w:hAnsi="Consolas" w:cs="Times New Roman"/>
      <w:bCs/>
      <w:sz w:val="20"/>
      <w:szCs w:val="20"/>
      <w:lang w:eastAsia="ru-RU"/>
    </w:rPr>
  </w:style>
  <w:style w:type="character" w:customStyle="1" w:styleId="afff5">
    <w:name w:val="Текст макроса Знак"/>
    <w:basedOn w:val="a2"/>
    <w:link w:val="afff4"/>
    <w:uiPriority w:val="99"/>
    <w:semiHidden/>
    <w:rsid w:val="00453FB3"/>
    <w:rPr>
      <w:rFonts w:ascii="Consolas" w:eastAsia="Times New Roman" w:hAnsi="Consolas" w:cs="Times New Roman"/>
      <w:bCs/>
      <w:sz w:val="20"/>
      <w:szCs w:val="20"/>
      <w:lang w:eastAsia="ru-RU"/>
    </w:rPr>
  </w:style>
  <w:style w:type="paragraph" w:styleId="afff6">
    <w:name w:val="annotation text"/>
    <w:basedOn w:val="a1"/>
    <w:link w:val="afff7"/>
    <w:uiPriority w:val="99"/>
    <w:semiHidden/>
    <w:unhideWhenUsed/>
    <w:rsid w:val="00453FB3"/>
    <w:pPr>
      <w:spacing w:line="240" w:lineRule="auto"/>
    </w:pPr>
    <w:rPr>
      <w:sz w:val="20"/>
    </w:rPr>
  </w:style>
  <w:style w:type="character" w:customStyle="1" w:styleId="afff7">
    <w:name w:val="Текст примечания Знак"/>
    <w:basedOn w:val="a2"/>
    <w:link w:val="afff6"/>
    <w:uiPriority w:val="99"/>
    <w:semiHidden/>
    <w:rsid w:val="00453FB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8">
    <w:name w:val="footnote text"/>
    <w:basedOn w:val="a1"/>
    <w:link w:val="afff9"/>
    <w:uiPriority w:val="99"/>
    <w:semiHidden/>
    <w:unhideWhenUsed/>
    <w:rsid w:val="00453FB3"/>
    <w:pPr>
      <w:spacing w:line="240" w:lineRule="auto"/>
    </w:pPr>
    <w:rPr>
      <w:sz w:val="20"/>
    </w:rPr>
  </w:style>
  <w:style w:type="character" w:customStyle="1" w:styleId="afff9">
    <w:name w:val="Текст сноски Знак"/>
    <w:basedOn w:val="a2"/>
    <w:link w:val="afff8"/>
    <w:uiPriority w:val="99"/>
    <w:semiHidden/>
    <w:rsid w:val="00453FB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a">
    <w:name w:val="annotation subject"/>
    <w:basedOn w:val="afff6"/>
    <w:next w:val="afff6"/>
    <w:link w:val="afffb"/>
    <w:uiPriority w:val="99"/>
    <w:semiHidden/>
    <w:unhideWhenUsed/>
    <w:rsid w:val="00453FB3"/>
    <w:rPr>
      <w:b/>
    </w:rPr>
  </w:style>
  <w:style w:type="character" w:customStyle="1" w:styleId="afffb">
    <w:name w:val="Тема примечания Знак"/>
    <w:basedOn w:val="afff7"/>
    <w:link w:val="afffa"/>
    <w:uiPriority w:val="99"/>
    <w:semiHidden/>
    <w:rsid w:val="00453FB3"/>
    <w:rPr>
      <w:b/>
    </w:rPr>
  </w:style>
  <w:style w:type="paragraph" w:styleId="13">
    <w:name w:val="index 1"/>
    <w:basedOn w:val="a1"/>
    <w:next w:val="a1"/>
    <w:autoRedefine/>
    <w:uiPriority w:val="99"/>
    <w:semiHidden/>
    <w:unhideWhenUsed/>
    <w:rsid w:val="00453FB3"/>
    <w:pPr>
      <w:spacing w:line="240" w:lineRule="auto"/>
      <w:ind w:left="240" w:hanging="240"/>
    </w:pPr>
  </w:style>
  <w:style w:type="paragraph" w:styleId="afffc">
    <w:name w:val="index heading"/>
    <w:basedOn w:val="a1"/>
    <w:next w:val="13"/>
    <w:uiPriority w:val="99"/>
    <w:semiHidden/>
    <w:unhideWhenUsed/>
    <w:rsid w:val="00453FB3"/>
    <w:rPr>
      <w:rFonts w:asciiTheme="majorHAnsi" w:eastAsiaTheme="majorEastAsia" w:hAnsiTheme="majorHAnsi" w:cstheme="majorBidi"/>
      <w:b/>
    </w:rPr>
  </w:style>
  <w:style w:type="paragraph" w:styleId="2d">
    <w:name w:val="index 2"/>
    <w:basedOn w:val="a1"/>
    <w:next w:val="a1"/>
    <w:autoRedefine/>
    <w:uiPriority w:val="99"/>
    <w:semiHidden/>
    <w:unhideWhenUsed/>
    <w:rsid w:val="00453FB3"/>
    <w:pPr>
      <w:spacing w:line="240" w:lineRule="auto"/>
      <w:ind w:left="480" w:hanging="240"/>
    </w:pPr>
  </w:style>
  <w:style w:type="paragraph" w:styleId="3a">
    <w:name w:val="index 3"/>
    <w:basedOn w:val="a1"/>
    <w:next w:val="a1"/>
    <w:autoRedefine/>
    <w:uiPriority w:val="99"/>
    <w:semiHidden/>
    <w:unhideWhenUsed/>
    <w:rsid w:val="00453FB3"/>
    <w:pPr>
      <w:spacing w:line="240" w:lineRule="auto"/>
      <w:ind w:left="720" w:hanging="240"/>
    </w:pPr>
  </w:style>
  <w:style w:type="paragraph" w:styleId="46">
    <w:name w:val="index 4"/>
    <w:basedOn w:val="a1"/>
    <w:next w:val="a1"/>
    <w:autoRedefine/>
    <w:uiPriority w:val="99"/>
    <w:semiHidden/>
    <w:unhideWhenUsed/>
    <w:rsid w:val="00453FB3"/>
    <w:pPr>
      <w:spacing w:line="240" w:lineRule="auto"/>
      <w:ind w:left="960" w:hanging="240"/>
    </w:pPr>
  </w:style>
  <w:style w:type="paragraph" w:styleId="56">
    <w:name w:val="index 5"/>
    <w:basedOn w:val="a1"/>
    <w:next w:val="a1"/>
    <w:autoRedefine/>
    <w:uiPriority w:val="99"/>
    <w:semiHidden/>
    <w:unhideWhenUsed/>
    <w:rsid w:val="00453FB3"/>
    <w:pPr>
      <w:spacing w:line="240" w:lineRule="auto"/>
      <w:ind w:left="1200" w:hanging="240"/>
    </w:pPr>
  </w:style>
  <w:style w:type="paragraph" w:styleId="62">
    <w:name w:val="index 6"/>
    <w:basedOn w:val="a1"/>
    <w:next w:val="a1"/>
    <w:autoRedefine/>
    <w:uiPriority w:val="99"/>
    <w:semiHidden/>
    <w:unhideWhenUsed/>
    <w:rsid w:val="00453FB3"/>
    <w:pPr>
      <w:spacing w:line="240" w:lineRule="auto"/>
      <w:ind w:left="1440" w:hanging="240"/>
    </w:pPr>
  </w:style>
  <w:style w:type="paragraph" w:styleId="72">
    <w:name w:val="index 7"/>
    <w:basedOn w:val="a1"/>
    <w:next w:val="a1"/>
    <w:autoRedefine/>
    <w:uiPriority w:val="99"/>
    <w:semiHidden/>
    <w:unhideWhenUsed/>
    <w:rsid w:val="00453FB3"/>
    <w:pPr>
      <w:spacing w:line="240" w:lineRule="auto"/>
      <w:ind w:left="1680" w:hanging="240"/>
    </w:pPr>
  </w:style>
  <w:style w:type="paragraph" w:styleId="82">
    <w:name w:val="index 8"/>
    <w:basedOn w:val="a1"/>
    <w:next w:val="a1"/>
    <w:autoRedefine/>
    <w:uiPriority w:val="99"/>
    <w:semiHidden/>
    <w:unhideWhenUsed/>
    <w:rsid w:val="00453FB3"/>
    <w:pPr>
      <w:spacing w:line="240" w:lineRule="auto"/>
      <w:ind w:left="1920" w:hanging="240"/>
    </w:pPr>
  </w:style>
  <w:style w:type="paragraph" w:styleId="92">
    <w:name w:val="index 9"/>
    <w:basedOn w:val="a1"/>
    <w:next w:val="a1"/>
    <w:autoRedefine/>
    <w:uiPriority w:val="99"/>
    <w:semiHidden/>
    <w:unhideWhenUsed/>
    <w:rsid w:val="00453FB3"/>
    <w:pPr>
      <w:spacing w:line="240" w:lineRule="auto"/>
      <w:ind w:left="2160" w:hanging="240"/>
    </w:pPr>
  </w:style>
  <w:style w:type="paragraph" w:styleId="afffd">
    <w:name w:val="Block Text"/>
    <w:basedOn w:val="a1"/>
    <w:uiPriority w:val="99"/>
    <w:semiHidden/>
    <w:unhideWhenUsed/>
    <w:rsid w:val="00453FB3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rsid w:val="00453FB3"/>
    <w:rPr>
      <w:i/>
      <w:iCs/>
      <w:color w:val="000000" w:themeColor="text1"/>
    </w:rPr>
  </w:style>
  <w:style w:type="character" w:customStyle="1" w:styleId="2f">
    <w:name w:val="Цитата 2 Знак"/>
    <w:basedOn w:val="a2"/>
    <w:link w:val="2e"/>
    <w:uiPriority w:val="29"/>
    <w:rsid w:val="00453FB3"/>
    <w:rPr>
      <w:rFonts w:ascii="Times New Roman" w:eastAsia="Times New Roman" w:hAnsi="Times New Roman" w:cs="Times New Roman"/>
      <w:bCs/>
      <w:i/>
      <w:iCs/>
      <w:color w:val="000000" w:themeColor="text1"/>
      <w:sz w:val="24"/>
      <w:szCs w:val="20"/>
      <w:lang w:eastAsia="ru-RU"/>
    </w:rPr>
  </w:style>
  <w:style w:type="paragraph" w:styleId="afffe">
    <w:name w:val="Message Header"/>
    <w:basedOn w:val="a1"/>
    <w:link w:val="affff"/>
    <w:uiPriority w:val="99"/>
    <w:semiHidden/>
    <w:unhideWhenUsed/>
    <w:rsid w:val="00453F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affff">
    <w:name w:val="Шапка Знак"/>
    <w:basedOn w:val="a2"/>
    <w:link w:val="afffe"/>
    <w:uiPriority w:val="99"/>
    <w:semiHidden/>
    <w:rsid w:val="00453FB3"/>
    <w:rPr>
      <w:rFonts w:asciiTheme="majorHAnsi" w:eastAsiaTheme="majorEastAsia" w:hAnsiTheme="majorHAnsi" w:cstheme="majorBidi"/>
      <w:bCs/>
      <w:sz w:val="24"/>
      <w:szCs w:val="24"/>
      <w:shd w:val="pct20" w:color="auto" w:fill="auto"/>
      <w:lang w:eastAsia="ru-RU"/>
    </w:rPr>
  </w:style>
  <w:style w:type="paragraph" w:styleId="affff0">
    <w:name w:val="E-mail Signature"/>
    <w:basedOn w:val="a1"/>
    <w:link w:val="affff1"/>
    <w:uiPriority w:val="99"/>
    <w:semiHidden/>
    <w:unhideWhenUsed/>
    <w:rsid w:val="00453FB3"/>
    <w:pPr>
      <w:spacing w:line="240" w:lineRule="auto"/>
    </w:pPr>
  </w:style>
  <w:style w:type="character" w:customStyle="1" w:styleId="affff1">
    <w:name w:val="Электронная подпись Знак"/>
    <w:basedOn w:val="a2"/>
    <w:link w:val="affff0"/>
    <w:uiPriority w:val="99"/>
    <w:semiHidden/>
    <w:rsid w:val="00453FB3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1073</Words>
  <Characters>8471</Characters>
  <Application>Microsoft Office Word</Application>
  <DocSecurity>0</DocSecurity>
  <Lines>201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Козырев</dc:creator>
  <cp:lastModifiedBy>Admin</cp:lastModifiedBy>
  <cp:revision>7</cp:revision>
  <cp:lastPrinted>2017-03-24T12:03:00Z</cp:lastPrinted>
  <dcterms:created xsi:type="dcterms:W3CDTF">2016-10-27T09:23:00Z</dcterms:created>
  <dcterms:modified xsi:type="dcterms:W3CDTF">2024-07-30T12:28:00Z</dcterms:modified>
</cp:coreProperties>
</file>